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DE" w:rsidRDefault="00D714DE" w:rsidP="00D714DE">
      <w:pPr>
        <w:pStyle w:val="a4"/>
        <w:rPr>
          <w:lang w:eastAsia="ru-RU"/>
        </w:rPr>
      </w:pPr>
    </w:p>
    <w:p w:rsidR="00D714DE" w:rsidRDefault="00D714DE" w:rsidP="00D714DE">
      <w:pPr>
        <w:pStyle w:val="a4"/>
        <w:rPr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</w:p>
    <w:p w:rsid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  <w:r w:rsidRPr="00D714DE">
        <w:rPr>
          <w:sz w:val="48"/>
          <w:szCs w:val="48"/>
          <w:lang w:eastAsia="ru-RU"/>
        </w:rPr>
        <w:t xml:space="preserve">Конспект НОД с применением ИКТ по знакомству с гжельской росписью в старшей группе </w:t>
      </w:r>
    </w:p>
    <w:p w:rsidR="00D714DE" w:rsidRPr="00D714DE" w:rsidRDefault="00D714DE" w:rsidP="00D714DE">
      <w:pPr>
        <w:pStyle w:val="a4"/>
        <w:jc w:val="center"/>
        <w:rPr>
          <w:sz w:val="48"/>
          <w:szCs w:val="48"/>
          <w:lang w:eastAsia="ru-RU"/>
        </w:rPr>
      </w:pPr>
      <w:r w:rsidRPr="00D714DE">
        <w:rPr>
          <w:sz w:val="48"/>
          <w:szCs w:val="48"/>
          <w:lang w:eastAsia="ru-RU"/>
        </w:rPr>
        <w:t>«Бело-синяя зима в гости к сказке позвала»</w:t>
      </w:r>
    </w:p>
    <w:p w:rsidR="00D714DE" w:rsidRPr="00D714DE" w:rsidRDefault="00D714DE" w:rsidP="00D714DE">
      <w:pPr>
        <w:pStyle w:val="a4"/>
        <w:jc w:val="center"/>
        <w:rPr>
          <w:color w:val="833713"/>
          <w:sz w:val="48"/>
          <w:szCs w:val="48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Pr="00D714DE" w:rsidRDefault="00D714DE" w:rsidP="00D714DE">
      <w:pPr>
        <w:pStyle w:val="a4"/>
        <w:jc w:val="right"/>
        <w:rPr>
          <w:color w:val="000000" w:themeColor="text1"/>
          <w:lang w:eastAsia="ru-RU"/>
        </w:rPr>
      </w:pPr>
    </w:p>
    <w:p w:rsidR="00D714DE" w:rsidRPr="00D714DE" w:rsidRDefault="00D714DE" w:rsidP="00D714DE">
      <w:pPr>
        <w:pStyle w:val="a4"/>
        <w:jc w:val="right"/>
        <w:rPr>
          <w:color w:val="000000" w:themeColor="text1"/>
          <w:lang w:eastAsia="ru-RU"/>
        </w:rPr>
      </w:pPr>
      <w:proofErr w:type="spellStart"/>
      <w:r>
        <w:rPr>
          <w:color w:val="000000" w:themeColor="text1"/>
          <w:lang w:eastAsia="ru-RU"/>
        </w:rPr>
        <w:t>Воспитатель</w:t>
      </w:r>
      <w:proofErr w:type="gramStart"/>
      <w:r>
        <w:rPr>
          <w:color w:val="000000" w:themeColor="text1"/>
          <w:lang w:eastAsia="ru-RU"/>
        </w:rPr>
        <w:t>:</w:t>
      </w:r>
      <w:r w:rsidRPr="00D714DE">
        <w:rPr>
          <w:color w:val="000000" w:themeColor="text1"/>
          <w:lang w:eastAsia="ru-RU"/>
        </w:rPr>
        <w:t>Г</w:t>
      </w:r>
      <w:proofErr w:type="gramEnd"/>
      <w:r w:rsidRPr="00D714DE">
        <w:rPr>
          <w:color w:val="000000" w:themeColor="text1"/>
          <w:lang w:eastAsia="ru-RU"/>
        </w:rPr>
        <w:t>рибова</w:t>
      </w:r>
      <w:proofErr w:type="spellEnd"/>
      <w:r w:rsidRPr="00D714DE">
        <w:rPr>
          <w:color w:val="000000" w:themeColor="text1"/>
          <w:lang w:eastAsia="ru-RU"/>
        </w:rPr>
        <w:t xml:space="preserve"> Т.П.</w:t>
      </w: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Default="00D714DE" w:rsidP="00D714DE">
      <w:pPr>
        <w:pStyle w:val="a4"/>
        <w:rPr>
          <w:color w:val="833713"/>
          <w:lang w:eastAsia="ru-RU"/>
        </w:rPr>
      </w:pPr>
    </w:p>
    <w:p w:rsidR="00D714DE" w:rsidRPr="00D714DE" w:rsidRDefault="00D714DE" w:rsidP="00D714DE">
      <w:pPr>
        <w:pStyle w:val="a4"/>
        <w:rPr>
          <w:color w:val="000000" w:themeColor="text1"/>
          <w:lang w:eastAsia="ru-RU"/>
        </w:rPr>
      </w:pPr>
      <w:r w:rsidRPr="00D714DE">
        <w:rPr>
          <w:color w:val="000000" w:themeColor="text1"/>
          <w:lang w:eastAsia="ru-RU"/>
        </w:rPr>
        <w:t>Программные задачи:</w:t>
      </w:r>
    </w:p>
    <w:p w:rsidR="00D714DE" w:rsidRPr="00D714DE" w:rsidRDefault="00D714DE" w:rsidP="00D714DE">
      <w:pPr>
        <w:pStyle w:val="a4"/>
        <w:rPr>
          <w:b w:val="0"/>
          <w:bCs w:val="0"/>
          <w:color w:val="auto"/>
          <w:lang w:eastAsia="ru-RU"/>
        </w:rPr>
      </w:pPr>
      <w:r w:rsidRPr="00D714DE">
        <w:rPr>
          <w:b w:val="0"/>
          <w:bCs w:val="0"/>
          <w:shd w:val="clear" w:color="auto" w:fill="FFFFFF"/>
          <w:lang w:eastAsia="ru-RU"/>
        </w:rPr>
        <w:t>а) образовательные: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Продолжать знакомить детей с гжельской росписью, ее историей.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Закрепить умения детей видеть и выделять характерные элементы росписи: точки, прямые и волнистые линии, мазок «Капелька», мазок с тенью, цветы, листья, птицы.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Побуждать проявлять фантазию и самостоятельность в создании узоров по мотивам гжельской росписи.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Познакомить с разными видами писем: те, которые можно читать, и которые можно послушать.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б) воспитательные: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Воспитывать в детях умение любоваться красотой зимних пейзажей; гжельской росписью, отличать ее своеобразие, колорит, нежность.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Воспитывать интерес и уважение к труду гжельских мастеров – умельцев.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 xml:space="preserve">в) </w:t>
      </w:r>
      <w:proofErr w:type="gramStart"/>
      <w:r w:rsidRPr="00D714DE">
        <w:rPr>
          <w:b w:val="0"/>
          <w:bCs w:val="0"/>
          <w:shd w:val="clear" w:color="auto" w:fill="FFFFFF"/>
          <w:lang w:eastAsia="ru-RU"/>
        </w:rPr>
        <w:t>развивающие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>: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• Развивать чувство цвета, умение составлять композицию узора, выделяя ее основную часть.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Интеграция областей: «Коммуникация», «Чтение художественной литературы», «Физическая культура», «Художественное творчество», «Музыка».</w:t>
      </w:r>
    </w:p>
    <w:p w:rsidR="00D714DE" w:rsidRPr="00D714DE" w:rsidRDefault="00D714DE" w:rsidP="00D714DE">
      <w:pPr>
        <w:pStyle w:val="a4"/>
        <w:jc w:val="center"/>
        <w:rPr>
          <w:color w:val="000000" w:themeColor="text1"/>
          <w:lang w:eastAsia="ru-RU"/>
        </w:rPr>
      </w:pPr>
      <w:r w:rsidRPr="00D714DE">
        <w:rPr>
          <w:color w:val="000000" w:themeColor="text1"/>
          <w:lang w:eastAsia="ru-RU"/>
        </w:rPr>
        <w:t>Ход непосредственно – образовательной деятельности.</w:t>
      </w:r>
    </w:p>
    <w:p w:rsidR="00D714DE" w:rsidRPr="00D714DE" w:rsidRDefault="00D714DE" w:rsidP="00D714DE">
      <w:pPr>
        <w:pStyle w:val="a4"/>
        <w:rPr>
          <w:b w:val="0"/>
          <w:bCs w:val="0"/>
          <w:color w:val="auto"/>
          <w:lang w:eastAsia="ru-RU"/>
        </w:rPr>
      </w:pPr>
      <w:r w:rsidRPr="00D714DE">
        <w:rPr>
          <w:lang w:eastAsia="ru-RU"/>
        </w:rPr>
        <w:t>Воспитатель: </w:t>
      </w:r>
      <w:r w:rsidRPr="00D714DE">
        <w:rPr>
          <w:b w:val="0"/>
          <w:bCs w:val="0"/>
          <w:shd w:val="clear" w:color="auto" w:fill="FFFFFF"/>
          <w:lang w:eastAsia="ru-RU"/>
        </w:rPr>
        <w:t xml:space="preserve">Ребята, я сегодня получила необычное звуковое письмо. Это письмо не читают, а внимательно </w:t>
      </w:r>
      <w:proofErr w:type="spellStart"/>
      <w:r w:rsidRPr="00D714DE">
        <w:rPr>
          <w:b w:val="0"/>
          <w:bCs w:val="0"/>
          <w:shd w:val="clear" w:color="auto" w:fill="FFFFFF"/>
          <w:lang w:eastAsia="ru-RU"/>
        </w:rPr>
        <w:t>слушаают</w:t>
      </w:r>
      <w:proofErr w:type="spellEnd"/>
      <w:r w:rsidRPr="00D714DE">
        <w:rPr>
          <w:b w:val="0"/>
          <w:bCs w:val="0"/>
          <w:shd w:val="clear" w:color="auto" w:fill="FFFFFF"/>
          <w:lang w:eastAsia="ru-RU"/>
        </w:rPr>
        <w:t>. Вы хотите его послушать?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</w:t>
      </w:r>
      <w:r w:rsidRPr="00D714DE">
        <w:rPr>
          <w:b w:val="0"/>
          <w:bCs w:val="0"/>
          <w:shd w:val="clear" w:color="auto" w:fill="FFFFFF"/>
          <w:lang w:eastAsia="ru-RU"/>
        </w:rPr>
        <w:t> Да!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Звучит письмо: </w:t>
      </w:r>
      <w:proofErr w:type="gramStart"/>
      <w:r w:rsidRPr="00D714DE">
        <w:rPr>
          <w:b w:val="0"/>
          <w:bCs w:val="0"/>
          <w:shd w:val="clear" w:color="auto" w:fill="FFFFFF"/>
          <w:lang w:eastAsia="ru-RU"/>
        </w:rPr>
        <w:t>песня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 xml:space="preserve"> а ты гжель родная, сказка золотая.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О ком поется этой песенке. Ребята, а вы любите зиму?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</w:t>
      </w:r>
      <w:r w:rsidRPr="00D714DE">
        <w:rPr>
          <w:b w:val="0"/>
          <w:bCs w:val="0"/>
          <w:shd w:val="clear" w:color="auto" w:fill="FFFFFF"/>
          <w:lang w:eastAsia="ru-RU"/>
        </w:rPr>
        <w:t> Да!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Зима:</w:t>
      </w:r>
      <w:r w:rsidRPr="00D714DE">
        <w:rPr>
          <w:b w:val="0"/>
          <w:bCs w:val="0"/>
          <w:shd w:val="clear" w:color="auto" w:fill="FFFFFF"/>
          <w:lang w:eastAsia="ru-RU"/>
        </w:rPr>
        <w:t> А за что вы любите зиму?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</w:t>
      </w:r>
      <w:r w:rsidRPr="00D714DE">
        <w:rPr>
          <w:b w:val="0"/>
          <w:bCs w:val="0"/>
          <w:shd w:val="clear" w:color="auto" w:fill="FFFFFF"/>
          <w:lang w:eastAsia="ru-RU"/>
        </w:rPr>
        <w:t> Можно кататься на санках, играть в снежки, лепить снеговика!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Зима:</w:t>
      </w:r>
      <w:r w:rsidRPr="00D714DE">
        <w:rPr>
          <w:b w:val="0"/>
          <w:bCs w:val="0"/>
          <w:shd w:val="clear" w:color="auto" w:fill="FFFFFF"/>
          <w:lang w:eastAsia="ru-RU"/>
        </w:rPr>
        <w:t> Правильно, ребята, зима приносит с собой веселье, радость и смех. А каким цветом становится мир вокруг?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 </w:t>
      </w:r>
      <w:r w:rsidRPr="00D714DE">
        <w:rPr>
          <w:b w:val="0"/>
          <w:bCs w:val="0"/>
          <w:shd w:val="clear" w:color="auto" w:fill="FFFFFF"/>
          <w:lang w:eastAsia="ru-RU"/>
        </w:rPr>
        <w:t>Белым!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Зима: </w:t>
      </w:r>
      <w:r w:rsidRPr="00D714DE">
        <w:rPr>
          <w:b w:val="0"/>
          <w:bCs w:val="0"/>
          <w:shd w:val="clear" w:color="auto" w:fill="FFFFFF"/>
          <w:lang w:eastAsia="ru-RU"/>
        </w:rPr>
        <w:t>Да мир становится белоснежным! (слайд №1). Посмотрите, какая красота! Ребята, а какими ещё оттенками отражается снег?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</w:t>
      </w:r>
      <w:r w:rsidRPr="00D714DE">
        <w:rPr>
          <w:b w:val="0"/>
          <w:bCs w:val="0"/>
          <w:shd w:val="clear" w:color="auto" w:fill="FFFFFF"/>
          <w:lang w:eastAsia="ru-RU"/>
        </w:rPr>
        <w:t> Голубым, синим.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Зима:</w:t>
      </w:r>
      <w:r w:rsidRPr="00D714DE">
        <w:rPr>
          <w:b w:val="0"/>
          <w:bCs w:val="0"/>
          <w:shd w:val="clear" w:color="auto" w:fill="FFFFFF"/>
          <w:lang w:eastAsia="ru-RU"/>
        </w:rPr>
        <w:t> Правильно, синим и голубым. И сегодня, ребята, я хотела бы пригласить вас в моё любимое сине-голубое царство. Но для того чтобы в него попасть вам нужно отгадать загадку.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Сине – голубые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Розы, листья, птицы.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Увидев вас впервые</w:t>
      </w:r>
      <w:proofErr w:type="gramStart"/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К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>аждый удивится!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Чудо на фарфоре –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lastRenderedPageBreak/>
        <w:t>Синяя купель.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Это называется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Просто роспись… (Гжель).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</w:t>
      </w:r>
      <w:r w:rsidRPr="00D714DE">
        <w:rPr>
          <w:b w:val="0"/>
          <w:bCs w:val="0"/>
          <w:shd w:val="clear" w:color="auto" w:fill="FFFFFF"/>
          <w:lang w:eastAsia="ru-RU"/>
        </w:rPr>
        <w:t> Гжель!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Зима:</w:t>
      </w:r>
      <w:r w:rsidRPr="00D714DE">
        <w:rPr>
          <w:b w:val="0"/>
          <w:bCs w:val="0"/>
          <w:shd w:val="clear" w:color="auto" w:fill="FFFFFF"/>
          <w:lang w:eastAsia="ru-RU"/>
        </w:rPr>
        <w:t> Правильно, ребята! Сегодня я хочу вам рассказать сказку об удивительном народном гжельском промысле.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 мастера. Собрались они однажды да стали думать, как бы им мастерство своё показать, да людей всех порадовать, свой край прославить. Думали-думали и придумали. Нашли они в своей сторонушке глину чудесную, белую-белую, прямо, как мой снежок зимой, и решили лепить из неё посуду разную. (Слайд №2)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 xml:space="preserve">Мастера не только лепили свои изделия, но и расписывали посуду синей краской разных оттенков. Гжель – это всегда бело-синий цвет, яркий и прямо какой-то звонкий, будто колокольчик на морозе звенит «дзинь-дзинь!» Сами </w:t>
      </w:r>
      <w:proofErr w:type="spellStart"/>
      <w:r w:rsidRPr="00D714DE">
        <w:rPr>
          <w:b w:val="0"/>
          <w:bCs w:val="0"/>
          <w:shd w:val="clear" w:color="auto" w:fill="FFFFFF"/>
          <w:lang w:eastAsia="ru-RU"/>
        </w:rPr>
        <w:t>гжельцы</w:t>
      </w:r>
      <w:proofErr w:type="spellEnd"/>
      <w:r w:rsidRPr="00D714DE">
        <w:rPr>
          <w:b w:val="0"/>
          <w:bCs w:val="0"/>
          <w:shd w:val="clear" w:color="auto" w:fill="FFFFFF"/>
          <w:lang w:eastAsia="ru-RU"/>
        </w:rPr>
        <w:t xml:space="preserve"> любили говорить, что небо у них, как нигде в России синее-синее. Вот и задумали они эту синеву перенести на белый фарфор. Рисовали на посуде различные узоры из сеточек, </w:t>
      </w:r>
      <w:proofErr w:type="spellStart"/>
      <w:r w:rsidRPr="00D714DE">
        <w:rPr>
          <w:b w:val="0"/>
          <w:bCs w:val="0"/>
          <w:shd w:val="clear" w:color="auto" w:fill="FFFFFF"/>
          <w:lang w:eastAsia="ru-RU"/>
        </w:rPr>
        <w:t>полосочек</w:t>
      </w:r>
      <w:proofErr w:type="spellEnd"/>
      <w:r w:rsidRPr="00D714DE">
        <w:rPr>
          <w:b w:val="0"/>
          <w:bCs w:val="0"/>
          <w:shd w:val="clear" w:color="auto" w:fill="FFFFFF"/>
          <w:lang w:eastAsia="ru-RU"/>
        </w:rPr>
        <w:t>, цветов. Изображали сказочных животных и птиц. Всего одна краска, а какая нарядная и праздничная получалась роспись. (Слайд №3, №4)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Людям так понравились изделия гжельских мастеров, что они уже хотели видеть росписи не только на посуде, но и на других предметах быта – часах, керамических статуэтках. (Слайд №5, №6).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Красота и нежность гжельского рисунка не могла оставить к нему равнодушной девушек-модниц и вскоре гжель уже украшала и предметы одежды. (Слайд №7, №8, №9) Посмотрите, мой наряд тоже украшен гжельским орнаментом.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 </w:t>
      </w:r>
      <w:r w:rsidRPr="00D714DE">
        <w:rPr>
          <w:b w:val="0"/>
          <w:bCs w:val="0"/>
          <w:shd w:val="clear" w:color="auto" w:fill="FFFFFF"/>
          <w:lang w:eastAsia="ru-RU"/>
        </w:rPr>
        <w:t>Кружочки, точки, полосы, бордюры, капельки, мазки с тенью. Цветочек.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Воспитатель:</w:t>
      </w:r>
      <w:r w:rsidRPr="00D714DE">
        <w:rPr>
          <w:b w:val="0"/>
          <w:bCs w:val="0"/>
          <w:shd w:val="clear" w:color="auto" w:fill="FFFFFF"/>
          <w:lang w:eastAsia="ru-RU"/>
        </w:rPr>
        <w:t> Молодцы, ребята. Да, действительно мазок – это родовая примета гжели. Каждый последующий мазок отличается от предыдущего</w:t>
      </w:r>
      <w:proofErr w:type="gramStart"/>
      <w:r w:rsidRPr="00D714DE">
        <w:rPr>
          <w:b w:val="0"/>
          <w:bCs w:val="0"/>
          <w:shd w:val="clear" w:color="auto" w:fill="FFFFFF"/>
          <w:lang w:eastAsia="ru-RU"/>
        </w:rPr>
        <w:t>.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 xml:space="preserve"> (</w:t>
      </w:r>
      <w:proofErr w:type="gramStart"/>
      <w:r w:rsidRPr="00D714DE">
        <w:rPr>
          <w:b w:val="0"/>
          <w:bCs w:val="0"/>
          <w:shd w:val="clear" w:color="auto" w:fill="FFFFFF"/>
          <w:lang w:eastAsia="ru-RU"/>
        </w:rPr>
        <w:t>в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>оспитатель показывает выполнение элемента). Сначала на кисточку густо набирают краску, далее с разным нажимом раскладывают кистью цветок. Первые мазки самые сочные, но по мере убывания они светлеют.</w:t>
      </w:r>
    </w:p>
    <w:p w:rsidR="00D714DE" w:rsidRPr="00D714DE" w:rsidRDefault="00D714DE" w:rsidP="00D714DE">
      <w:pPr>
        <w:pStyle w:val="a4"/>
        <w:jc w:val="center"/>
        <w:rPr>
          <w:color w:val="000000" w:themeColor="text1"/>
          <w:lang w:eastAsia="ru-RU"/>
        </w:rPr>
      </w:pPr>
      <w:r w:rsidRPr="00D714DE">
        <w:rPr>
          <w:color w:val="000000" w:themeColor="text1"/>
          <w:lang w:eastAsia="ru-RU"/>
        </w:rPr>
        <w:t>Физкультминутка.</w:t>
      </w:r>
    </w:p>
    <w:p w:rsidR="00726AE4" w:rsidRPr="00D714DE" w:rsidRDefault="00D714DE" w:rsidP="00D714DE">
      <w:pPr>
        <w:pStyle w:val="a4"/>
      </w:pPr>
      <w:r w:rsidRPr="00D714DE">
        <w:rPr>
          <w:lang w:eastAsia="ru-RU"/>
        </w:rPr>
        <w:t>Воспитатель:</w:t>
      </w:r>
      <w:r w:rsidRPr="00D714DE">
        <w:rPr>
          <w:b w:val="0"/>
          <w:bCs w:val="0"/>
          <w:shd w:val="clear" w:color="auto" w:fill="FFFFFF"/>
          <w:lang w:eastAsia="ru-RU"/>
        </w:rPr>
        <w:t xml:space="preserve"> Но прежде чем </w:t>
      </w:r>
      <w:proofErr w:type="gramStart"/>
      <w:r w:rsidRPr="00D714DE">
        <w:rPr>
          <w:b w:val="0"/>
          <w:bCs w:val="0"/>
          <w:shd w:val="clear" w:color="auto" w:fill="FFFFFF"/>
          <w:lang w:eastAsia="ru-RU"/>
        </w:rPr>
        <w:t>приступить к работе давайте разомнём</w:t>
      </w:r>
      <w:proofErr w:type="gramEnd"/>
      <w:r w:rsidRPr="00D714DE">
        <w:rPr>
          <w:b w:val="0"/>
          <w:bCs w:val="0"/>
          <w:shd w:val="clear" w:color="auto" w:fill="FFFFFF"/>
          <w:lang w:eastAsia="ru-RU"/>
        </w:rPr>
        <w:t xml:space="preserve"> наши пальчики.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Пальчиковая гимнастика.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(И. п. ладони обеих рук сжаты в «бутон»)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Наши синие цветы распустили лепестки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(Постепенное раскрытие пальцев)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Ветерок чуть дышит, лепестки колышет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(Шевеление пальцами)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Наши синие цветы закрывают лепестки,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lastRenderedPageBreak/>
        <w:t>(Снова закрыть пальцы в «бутон»)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Тихо засыпают, головой качают.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(«Бутон» тихо качается)</w:t>
      </w:r>
      <w:r w:rsidRPr="00D714DE">
        <w:rPr>
          <w:b w:val="0"/>
          <w:bCs w:val="0"/>
          <w:lang w:eastAsia="ru-RU"/>
        </w:rPr>
        <w:br/>
      </w:r>
      <w:r w:rsidRPr="00D714DE">
        <w:rPr>
          <w:b w:val="0"/>
          <w:bCs w:val="0"/>
          <w:shd w:val="clear" w:color="auto" w:fill="FFFFFF"/>
          <w:lang w:eastAsia="ru-RU"/>
        </w:rPr>
        <w:t>Дети приступают к рисованию, каждый изображает тот элемент, который больше всего нравится. 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Воспитатель: </w:t>
      </w:r>
      <w:r w:rsidRPr="00D714DE">
        <w:rPr>
          <w:b w:val="0"/>
          <w:bCs w:val="0"/>
          <w:shd w:val="clear" w:color="auto" w:fill="FFFFFF"/>
          <w:lang w:eastAsia="ru-RU"/>
        </w:rPr>
        <w:t>Ребята, как называется роспись, которой вы сейчас работали?</w:t>
      </w:r>
      <w:r w:rsidRPr="00D714DE">
        <w:rPr>
          <w:b w:val="0"/>
          <w:bCs w:val="0"/>
          <w:lang w:eastAsia="ru-RU"/>
        </w:rPr>
        <w:br/>
      </w:r>
      <w:r w:rsidRPr="00D714DE">
        <w:rPr>
          <w:lang w:eastAsia="ru-RU"/>
        </w:rPr>
        <w:t>Дети: </w:t>
      </w:r>
      <w:r w:rsidRPr="00D714DE">
        <w:rPr>
          <w:b w:val="0"/>
          <w:bCs w:val="0"/>
          <w:shd w:val="clear" w:color="auto" w:fill="FFFFFF"/>
          <w:lang w:eastAsia="ru-RU"/>
        </w:rPr>
        <w:t>Гжельская!</w:t>
      </w:r>
      <w:r w:rsidRPr="00D714DE">
        <w:rPr>
          <w:b w:val="0"/>
          <w:bCs w:val="0"/>
          <w:lang w:eastAsia="ru-RU"/>
        </w:rPr>
        <w:br/>
      </w:r>
    </w:p>
    <w:sectPr w:rsidR="00726AE4" w:rsidRPr="00D714DE" w:rsidSect="00D714DE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714DE"/>
    <w:rsid w:val="00726AE4"/>
    <w:rsid w:val="00B355C6"/>
    <w:rsid w:val="00C7151D"/>
    <w:rsid w:val="00D714DE"/>
    <w:rsid w:val="00FA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4DE"/>
    <w:rPr>
      <w:b/>
      <w:bCs/>
    </w:rPr>
  </w:style>
  <w:style w:type="paragraph" w:styleId="a4">
    <w:name w:val="No Spacing"/>
    <w:uiPriority w:val="1"/>
    <w:qFormat/>
    <w:rsid w:val="00D714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97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038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60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95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2019-02-01T08:31:00Z</dcterms:created>
  <dcterms:modified xsi:type="dcterms:W3CDTF">2019-02-01T08:33:00Z</dcterms:modified>
</cp:coreProperties>
</file>