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D6847">
        <w:rPr>
          <w:rFonts w:ascii="Times New Roman" w:eastAsia="Times New Roman" w:hAnsi="Times New Roman"/>
          <w:b/>
          <w:sz w:val="24"/>
          <w:szCs w:val="24"/>
          <w:lang w:eastAsia="ru-RU"/>
        </w:rPr>
        <w:t>Целевые ориентиры образования на этапе завершения дошкольного образования:</w:t>
      </w:r>
    </w:p>
    <w:p w:rsidR="0008568C" w:rsidRPr="005D6847" w:rsidRDefault="0008568C" w:rsidP="0008568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— игре, общении, исследовании, конструировании и др.</w:t>
      </w:r>
      <w:proofErr w:type="gramStart"/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;  способен</w:t>
      </w:r>
      <w:proofErr w:type="gramEnd"/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 xml:space="preserve"> выбирать себе род занятий, участников по совместной деятельности;</w:t>
      </w: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 </w:t>
      </w: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 </w:t>
      </w: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 </w:t>
      </w:r>
    </w:p>
    <w:p w:rsidR="0008568C" w:rsidRPr="005D6847" w:rsidRDefault="0008568C" w:rsidP="000856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</w:t>
      </w:r>
      <w:r w:rsidRPr="005D684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Pr="005D6847">
        <w:rPr>
          <w:rFonts w:ascii="Times New Roman" w:eastAsia="Times New Roman" w:hAnsi="Times New Roman"/>
          <w:sz w:val="24"/>
          <w:szCs w:val="24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08568C" w:rsidRPr="003B3934" w:rsidRDefault="0008568C" w:rsidP="0008568C">
      <w:pPr>
        <w:rPr>
          <w:sz w:val="20"/>
        </w:rPr>
      </w:pPr>
    </w:p>
    <w:p w:rsidR="0008568C" w:rsidRPr="003B3934" w:rsidRDefault="0008568C" w:rsidP="00085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3B3934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1.6. Планируемые результаты как </w:t>
      </w:r>
      <w:proofErr w:type="gramStart"/>
      <w:r w:rsidRPr="003B3934">
        <w:rPr>
          <w:rFonts w:ascii="Times New Roman" w:eastAsia="Times New Roman" w:hAnsi="Times New Roman"/>
          <w:b/>
          <w:sz w:val="24"/>
          <w:szCs w:val="28"/>
          <w:lang w:eastAsia="ru-RU"/>
        </w:rPr>
        <w:t>ориентиры  освоения</w:t>
      </w:r>
      <w:proofErr w:type="gramEnd"/>
      <w:r w:rsidRPr="003B3934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  воспитанниками основной образовательной программы  дошкольного образования.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521"/>
      </w:tblGrid>
      <w:tr w:rsidR="0008568C" w:rsidTr="00E74826">
        <w:tc>
          <w:tcPr>
            <w:tcW w:w="2943" w:type="dxa"/>
          </w:tcPr>
          <w:p w:rsidR="0008568C" w:rsidRPr="00877AE7" w:rsidRDefault="0008568C" w:rsidP="00E7482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7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ориентиры</w:t>
            </w:r>
          </w:p>
        </w:tc>
        <w:tc>
          <w:tcPr>
            <w:tcW w:w="6521" w:type="dxa"/>
          </w:tcPr>
          <w:p w:rsidR="0008568C" w:rsidRPr="00877AE7" w:rsidRDefault="0008568C" w:rsidP="00E7482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7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Динамика освоения целевых ориентиров</w:t>
            </w: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-Bold" w:hAnsi="Times New Roman"/>
                <w:bCs/>
                <w:sz w:val="24"/>
                <w:szCs w:val="24"/>
                <w:lang w:eastAsia="ru-RU"/>
              </w:rPr>
              <w:t>1</w:t>
            </w:r>
            <w:r w:rsidRPr="00DC470B">
              <w:rPr>
                <w:rFonts w:ascii="Times New Roman" w:eastAsia="Times-Bold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-Bold" w:hAnsi="Times New Roman"/>
                <w:bCs/>
                <w:sz w:val="24"/>
                <w:szCs w:val="24"/>
                <w:lang w:eastAsia="ru-RU"/>
              </w:rPr>
              <w:t>Р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азвита крупная и мелкая моторика; он подвижен, вынослив, владеет основными движениями, может контролировать свои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движения и управлять ими; 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Антропометрические показатели в норме или отмечается их положительная динамика. </w:t>
            </w:r>
            <w:proofErr w:type="spell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Физиометрические</w:t>
            </w:r>
            <w:proofErr w:type="spell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показатели соответствуют возрастно-половым нормативам. Отсутствие частой заболеваемости. Самостоятельно выполняет культурно-гигиенические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навыки, процедуры и соблюдает правила здорового образа жизни (не ходить в мокрой обуви, влажной одежде; оберегать глаза от травм, яркого солнца, попадания пыли, песка и т. д.).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Соблюдает гигиенические требования к чтению (рассматриванию) книг.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объяснить способы выполнения основных гигиенических процедур сверстнику или более младшему ребёнку. Имеет представления о правилах здорового образа жизни и может рассказать о них. Может убедить собеседника в необходимости соблюдения элементарных правил здорового образа жизни, используя форму речи-доказательства.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left="-29" w:right="192" w:firstLine="2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представления о занятиях спортом, правильном питании, режиме, культурно-гигиенических навыках и культуре питания. Владеет правилами поведения в быту, природе, на улице и в транспорте, раскрывающими безопасность жизнедеятельности, представлениями о действиях при возникновении ситуаций, опасных для своих жизни и здоровья.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Художественно-эстетическое развитие </w:t>
            </w:r>
            <w:proofErr w:type="gram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Танцует</w:t>
            </w:r>
            <w:proofErr w:type="gram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элементарные народные и бальные танцы. Устойчивая любознательность проявляется в углублённом исследовании не только нового, но и уже известного.</w:t>
            </w:r>
          </w:p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-Bold" w:hAnsi="Times New Roman"/>
                <w:bCs/>
                <w:sz w:val="24"/>
                <w:szCs w:val="24"/>
                <w:lang w:eastAsia="ru-RU"/>
              </w:rPr>
              <w:lastRenderedPageBreak/>
              <w:t>2.П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роявляет любознательность, задаёт вопросы взрослым и сверстникам, интересуется причинно-следственными связями,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пытается самостоятельно придумывать объяснения явлениям природы и поступкам людей; склонен наблюдать, экспериментировать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Свободно и вариативно использует основные движения в самостоятельной деятельности, переносит их в разные виды игр, активен в соревнованиях со сверстниками в выполнении физических упражнений.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971532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Проявляет интерес к страноведческим знаниям, национальностям людей. Задаёт вопросы о России, её общественном устройстве, других странах и народах мира, их особенностях. Задаёт вопросы морального содержания.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751520" w:rsidRPr="00DC470B" w:rsidRDefault="0008568C" w:rsidP="00751520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Проявляет активный интерес к чтению как процессу. </w:t>
            </w:r>
          </w:p>
          <w:p w:rsidR="00751520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Проявляет инициативу и обращается к взрослому и сверстнику с предложениями по экспериментированию, используя адекватные речевые формы: «Давайте попробуем узнать…», «Предлагаю провести опыт». В процессе совместного экспериментирования высказывает предположения, даёт советы. В случаях затруднений обращается за помощью к взрослому, используя вежливые формы обращения, соблюдая правила речевого этикета.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интерес к музыке разных жанров и стилей, к музыке как средству самовыражения, избирательность в предпочтении музыки разных жанров и композиторов.</w:t>
            </w:r>
          </w:p>
          <w:p w:rsidR="0008568C" w:rsidRDefault="0008568C" w:rsidP="00751520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Продолжает проявлять устойчивый интерес к произведениям народного, декоративно-прикладного и изобразительного искусства. Активно использует разнообразные изобразительные материалы для реализации собственных и поставленных другими целей </w:t>
            </w: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3.О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взрослыми, участвует в совместных играх. Способен договариваться, учитывать интересы и чувства др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угих, сопереживать неудачам и радоваться успехам других. А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декватно проявляет свои чувства, в том числе чувство веры в себя, старается разрешать конфликты;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Переживает состояние эмоционального комфорта от собственной двигательной деятельности и деятельности сверстников, взрослых, её успешных результатов, сочувс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твует спортивным поражениям и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радуется спортивным победам, радуется или огорчается по поводу состояния своего здоровья, здоровья других.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Сочувствует, сопереживает,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радуется. Испытывает гордость за достижения отдельных россиян и России в целом, любовь к «малой» и «большой» Родине.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Эмоционально откликается на прочитанные произведения: сопереживает положительным героям, осуждает отрицательных персонажей, радуется </w:t>
            </w:r>
            <w:r w:rsidR="007515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оптимистической концовке текста.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Узнаёт и описывает настроение и эмоции персонажа картины, литературного героя. Использует в процессе речевого общения слова, передающие эмоции, настроение и состояние человека (грустит, переживает, расстроен, радуется, удивляется, испуган, боится и т. д.). Передаёт в рассказе состояние растения, животного, устанавливая связи («У растения бледные пожелтевшие листья, слабый стебель — растению плохо, ему не хватает света и влаги»). Эмоционально реагирует на произведения искусства, отражает свои эмоции в речи («Музыка грустная, задумчивая, плавная», «Картина радостная, яркая, солнечная» и т. д.).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Активно проявляет положительные эмоции от сотрудничества в познавательно</w:t>
            </w:r>
            <w:r w:rsidR="007515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-исследовательской деятельности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Способен радоваться успехам сверстников.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Понимает настроение и характер музыки.</w:t>
            </w:r>
          </w:p>
          <w:p w:rsidR="0008568C" w:rsidRDefault="0008568C" w:rsidP="00751520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Сопереживает персонажам в произведениях изобразительного искусства. </w:t>
            </w: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-Bold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  <w:r w:rsidRPr="00DC470B">
              <w:rPr>
                <w:rFonts w:ascii="Times New Roman" w:eastAsia="Times-Bold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-Bold" w:hAnsi="Times New Roman"/>
                <w:bCs/>
                <w:sz w:val="24"/>
                <w:szCs w:val="24"/>
                <w:lang w:eastAsia="ru-RU"/>
              </w:rPr>
              <w:t>Д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остаточно хорошо владеет устной речью, может выражать свои мысли и желания, может использовать речь для выражения своих мыслей,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 самостоятелен в организации собственной оптимальной двигательной деятельности и двигательной деятельности сверстников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подвижных игр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уверенно анализирует их результаты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Инициирует общение в корректной форме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Участвует в коллективных играх и занятиях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устанавливая положительные взаимоотношения с родителями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педагогами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сверстниками на основе соблюдения элементарных моральных норм и правил поведения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Способен работать в коллективе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: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договариваться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распределять обязанности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справедливо организовывать коллективный труд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контролировать себя и других детей в контексте общей цели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возникающих сложностей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гендерных и индивидуальных особенностей участников труда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Владеет диалогической речью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: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задавать вопросы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отвечать на них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используя грамматическую форму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соответствующую типу вопроса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разговоре свободно использует прямую и косвенную речь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изменять стиль общения со взрослым или сверстником в зависимости от ситуации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Адекватно и осознанно использует разнообразные невербальные средства общения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: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мимику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жесты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умение обсуждать построение поисковой или исследовательской деятельности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согласовывать способы совместного поиска и решения познавательных задач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сотрудничать на познавательном содержании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Художественно-эстетическое развитие. 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Аргументирует просьбы и желания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связанные с музыкально-художественной деятельностью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Общается и взаимодействует со сверстниками в совместной музыкальной деятельности 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(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 и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сполнение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, т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ворчество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).</w:t>
            </w:r>
          </w:p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Участвует в партнёрской деятельности со взрослым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Способен согласовывать содержание совместной работы со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сверстником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договариваться с ним о том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будет изображено каждым из детей на общей картинке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сюжетной лепке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действовать в соответствии с намеченным планом </w:t>
            </w:r>
            <w:proofErr w:type="gram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Выделяет</w:t>
            </w:r>
            <w:proofErr w:type="gram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элементарные социальные нормы как правила своего поведения, в том числе в соответствии с гендерными эталонами. Замечает и негативно относится к их несоблюдению</w:t>
            </w: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Выделяет элементарные социальные нормы как правила своего поведения, в том числе в соответствии с гендерными эталонами. Замечает и негативно относится к их несоблюдению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Демонстрирует освоенную культуру движений в различных видах детской деятельности.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Имеет широкий диапазон нравственных представлений о моральных нормах и правилах поведения, отражающих противоположные моральные понятия (четыре-пять). Не использует (или использует в единичных случаях) в речи слова плохо 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плохой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) —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хорошо 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хороший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),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—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злой, употребляя вместо них в большинстве случаев более дифференцированную морально-оценочную лексику (например, скромный 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—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нескромный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честный 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—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лживый и др.). Правильно дифференцирует одно-два близких по значению нравственных понятия (например, жадный — экономный). Владеет знаниями о нравственных чувствах и эмоциях (любовь, долг и ответственность, гордость, стыд, совесть). </w:t>
            </w:r>
            <w:r w:rsidR="007515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оложительно относится к требованиям соблюдения моральных норм и правил поведения. В практике общения и взаимоотношений в большинстве случаев соблюдает нормы и правила поведения со взрослыми и сверстниками, совершает нравственно-направленные действия (принёс стул и предложил сесть уставшей воспитательнице, поднял и подал няне выроненную из рук вещь, утешил обиженного сверстника и т. д.).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Осознанно, без напоминания выполняет процессы самообслуживания, самостоятельно контролирует и оценивает качество результата, при необходимости исправляет его. Относится к собственному труду, его результату, труду других и его результатам как к ценности, любит трудиться самостоятельно и участвовать в труде взрослых в соответствии с гендерными представлениями.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Соблюдает элементарные правила безопасного поведения в стандартных опасных ситуациях дорожного движения (переходит улицу в указанном месте в соответствии с сигналами светофора, не ходит по проезжей части дороги, знает некоторые дорожные знаки и их назначение), не играет с огнём, в отсутствие взрослых не пользуется электрическими приборами, не трогает без разрешения острые, колющие и режущие предметы. Может в случае необходимости самостоятельно набрать телефонный номер службы спасения. Владеет некоторыми способами безопасного поведения в современной информационной среде (включает телевизор для просмотра конкретной программы, выбор программы и продолжительность просмотра согласовывает со взрослым; включает компьютер для конкретного занятия, содержание и продолжительность которого согласовывает со взрослым). Соблюдает предусмотрительность и осторожность в незнакомых и сложных ситуациях, при встрече с незнакомыми людьми.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Способен слушать художественное произведение в коллективе сверстников, не отвлекаясь (в течение 20 мин). Владеет вежливыми формами речи, активно следует правилам речевого этикета. Выражает в речи оценку поведения сверстников, устанавливая связь между поступком и нравственным правилом: отобрал книжку —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обидел, не выполнял правила — играл нечестно, не признался в содеянном — струсил и обманул и т. д. Может рассказать о правилах поведения в общественных местах (транспорте, магазине, поликлинике, театре и т. д.), ориентируясь на собственный опыт или воображение.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умения обсуждать построение поисковой или исследовательской деятельности, согласовывать способы совместного поиска и решения познавательных задач. Умеет сотрудничать на познавательном содержании. Охотно делится информацией со сверстниками и взрослыми. Расширяет собственные познавательные интересы и потребности за счёт познавательных вопросов.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8568C" w:rsidRDefault="0008568C" w:rsidP="00275644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управлять своим поведением. Способен соблюдать общепринятые нормы и правила поведения: приходит на помощь взрослым и сверстникам, если они в ней нуждаются; доброжелательно и конструктивно анализирует и оценивает</w:t>
            </w:r>
            <w:r w:rsidR="00275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продукты деятельности других; бережёт, экономно использует и правильно хранит материалы и оборудование для изобразительной деятельности. </w:t>
            </w: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6.О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владевает основными культурными способами деятельности, проявляет инициативу и самостоятельность в разных видах деятельности — игре, общении, исследовании, конструировании и др.</w:t>
            </w:r>
            <w:proofErr w:type="gram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 способен</w:t>
            </w:r>
            <w:proofErr w:type="gram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выбирать себе род занятий,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участников по совместной деятельности;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Настойчиво проявляет элементы творчества при выполнении физических упражнений и игр, активно использует двигательный опыт и навыки здорового образа жизни в новых обстоятельствах.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08568C" w:rsidRPr="00DC470B" w:rsidRDefault="0008568C" w:rsidP="00275644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Может организовывать совместную с другими детьми игру, договариваясь, распределяя роли, предлагая сюжеты игр и их варианты «Мы будем играть не в шофёров, как вчера, а в шофёров-дальнобойщиков»). Объединяет некоторые сюжетные линии в игре, расширяет состав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ролей (например, «А давай, у мамы будет ещё одна дочка — Катя. Она будет учиться в школе»). Может согласовывать собственный игровой замысел с игровыми замыслами других детей, договариваться, обсуждать и планировать действия всех играющих. Умеет выполнять разные роли. Согласовывает свои действия с действиями партнёров по игре, помогает им при необходимости, справедливо разрешает споры.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275644" w:rsidRPr="00DC470B" w:rsidRDefault="0008568C" w:rsidP="00275644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поведении стремится подражать положительным героям прочитанных книг. Создаёт ролевые игры по сюжетам известных произведений, вносит в них собственные дополнения. Способен решать творческие задачи: сочинять небольшое стихотворение, сказку, рассказ, загадку, употребляя соответствующие художественные приемы (характерные для сказок названия героев, сравнения, эпитеты</w:t>
            </w:r>
            <w:r w:rsidR="002756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Рассказывает о собственном замысле, используя описательный рассказ о предполагаемом результате деятельности («Я хочу нарисовать корабль, на котором будут две высокие мачты с разноцветными флагами, большая палуба с бассейном»), о собственном способе решения проблемы, используя форму повествовательного рассказа о последовательности выполнения действия. Владеет элементарными формами речи-рассуждения и использует их для планирования деятельности, доказательства, объяснения. Отгадывает описательные и метафорические загадки, доказывая правильность отгадки («Эта загадка о зайце, потому что…»). Объясняет сверстникам правила новой настольно-печатной игры.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275644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Предлагает различные варианты решения проблемно-познавательных задач. Расширяет самостоятельность в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исследовательской </w:t>
            </w:r>
            <w:proofErr w:type="spell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деятельностиУстанавливает</w:t>
            </w:r>
            <w:proofErr w:type="spell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причинные зависимости на основе имеющихся представлений, классифицирует предметы по разным основаниям.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Проявляет самостоятельность в создании музыкальных образов-импровизаций.</w:t>
            </w:r>
          </w:p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Способен в процессе создания изображения следовать к своей цели, преодолевая препятствия и не отказываясь от своего замысла, который теперь становится опережающим, до получения результата.</w:t>
            </w:r>
          </w:p>
        </w:tc>
      </w:tr>
      <w:tr w:rsidR="0008568C" w:rsidTr="00E74826">
        <w:tc>
          <w:tcPr>
            <w:tcW w:w="2943" w:type="dxa"/>
          </w:tcPr>
          <w:p w:rsidR="0008568C" w:rsidRDefault="0008568C" w:rsidP="00E74826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7.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Ребёнок обладает развитым воображением, которое реализуется в разных видах деятельности, и, прежде всего, в игре; ребёнок владеет разными формами и видами игры, различает условную и реальную ситуации, умеет подчиняться разным правилам и социальным нормам; 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Положительно оценивает себя на основе собственных особенностей, достоинств, возможностей и перспектив своего развития («Скоро буду школьником»). Называет в типичных и нетипичных ситуациях свои имя, отчество, фамилию, полный возраст, полный адрес. Определяет своё место в ближайшем социуме (член семьи, группы детского сада, кружка и т. д.), гендерные отношения и взаимосвязи («Когда я женюсь, то буду мужем, а для своих детей — отцом»). Знает простейшую структуру государства, его символы, имеет представление о «малой» и «большой» Родине, её природе, определяет собственную принадлежность к государству. Имеет представление о планете Земля, многообразии стран и государств (европейские, африканские, азиатские и др.), населении и своеобразии природы планеты.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 представление о различных видах труда взрослых, связанных с удовлетворением потребностей людей, общества и государства (цели и содержание видов труда, некоторые трудовые процессы, результаты, их личностная, социальная и государственная значимость, некоторые представления о труде как экономической категории, гендерная специфика труда).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Обладает предпосылками экологического сознания в виде представлений о некоторых видах опасных для окружающего мира природы ситуаций, освоения правил безопасного для окружающего мира природы поведения; осторожного и осмотрительного отношения к окружающему миру природы.</w:t>
            </w:r>
          </w:p>
          <w:p w:rsidR="0008568C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275644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Называет несколько (четыре-пять) произведений и их героев, двух-трёх авторов. Различает сказку, рассказ, стихотворение, загадку, считалку. Активно участвует в беседах о себе, семье, обществе, государстве, мире и природе, высказывая собственные суждения, мнения, предположения. Рассказывает о своей семье (составе семьи, родственных отношениях и взаимосвязях, распределении семейных обязанностей, семейных традициях), ориентируясь на наглядность и по представлению. Свободно и адекватно использует в речи слова, обозначающие названия стран и континентов, символы своей страны, своего города, населённого пункта.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Кругозор представлен в других образовательных областях и отражает различные сферы жизнедеятельности человека, в том числе имеет представления о достижениях науки и техники, об изобретениях человечества, их использовании в современном мире.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8568C" w:rsidRDefault="0008568C" w:rsidP="00275644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рисунке и лепке выразительно передаёт то, что для него (мальчика или девочки) интересно или эмоционально значимо, отражая характерные признаки: очертания формы, пропорции, цвет</w:t>
            </w:r>
          </w:p>
        </w:tc>
      </w:tr>
      <w:tr w:rsidR="0008568C" w:rsidTr="00E74826">
        <w:tc>
          <w:tcPr>
            <w:tcW w:w="2943" w:type="dxa"/>
          </w:tcPr>
          <w:p w:rsidR="0008568C" w:rsidRPr="00DC470B" w:rsidRDefault="0008568C" w:rsidP="00E748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  <w:r w:rsidRPr="00DC47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Обладает начальными знаниями о себе, о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природном и социальном мире, в котором он живёт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Самостоятельно добивается успешных количественных показателей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стремится проявлять максимальные физические качества при выполнении движений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оценивает их выполнение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результат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Читает наизусть три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-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четыре стихотворения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рассказывает хорошо знакомые сказки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5A4DE0" w:rsidRDefault="005A4DE0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Умеет </w:t>
            </w:r>
            <w:r w:rsidR="0008568C"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точно воспроизводить словесный образец при пересказе литературного произведения близко к тексту</w:t>
            </w:r>
            <w:r w:rsidR="0008568C"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="0008568C"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Выполняет графические диктанты</w:t>
            </w:r>
            <w:r w:rsidR="0008568C"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вариативные способы выполнения интеллектуальной задачи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усвоения познавательной информации широко использует способы организованной и самостоятельной познавательной деятельности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Усиливается возможность восприятия и переработки информации посредством слова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 слушать взрослого и выполнять его инструкцию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создании рисунка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аппликации и в конструировании умеет работать по правилу и образцу Способен под руководством взрослого и самостоятельно оценить результат собственной деятельности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определить причины допущенных ошибок</w:t>
            </w:r>
            <w:r w:rsidRPr="00DC470B">
              <w:rPr>
                <w:rFonts w:ascii="Times New Roman" w:eastAsia="Times-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наметить пути их исправления и добиться результата</w:t>
            </w:r>
          </w:p>
        </w:tc>
      </w:tr>
      <w:tr w:rsidR="0008568C" w:rsidTr="00E74826">
        <w:tc>
          <w:tcPr>
            <w:tcW w:w="2943" w:type="dxa"/>
          </w:tcPr>
          <w:p w:rsidR="0008568C" w:rsidRPr="00DC470B" w:rsidRDefault="0008568C" w:rsidP="00E74826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-Bold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  <w:r w:rsidRPr="00DC470B">
              <w:rPr>
                <w:rFonts w:ascii="Times New Roman" w:eastAsia="Times-Bold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 с произведениями детской литературы, обладает элементарными представлениями из области живой природы, естествознания,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математики, истории и т.п.; ребёнок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6521" w:type="dxa"/>
          </w:tcPr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Ходьба и бег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ходить в разном темпе и в разных направлениях; с поворотами; приставным шагом вперёд, назад, боком; на носках; на пятках; перекатом с пятки на носок; на наружной поверхности стоп; высоко поднимая колени; в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полуприсед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е; перестраиваться в колонну во время движения по два — четыре человека;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бегать со сменой направления и темпа, со сменой ведущего;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бегать врассыпную, змейкой; высоко поднимая колени, с </w:t>
            </w:r>
            <w:proofErr w:type="spell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захлёстом</w:t>
            </w:r>
            <w:proofErr w:type="spell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голеней назад; боковым галопом, спиной вперёд;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прыгать на месте разными способами: ноги вместе — ноги врозь; одна нога впереди, другая сзади; с поворотами в любую сторону (с одновременным ритмичным выполнением различных движений руками);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выпрыгивать вверх из глубокого приседа;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прыгать в длину и в высоту с места и с разбега;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прыгать на одной (правой и левой) ноге из обруча в обруч (диаметром </w:t>
            </w:r>
            <w:smartTag w:uri="urn:schemas-microsoft-com:office:smarttags" w:element="metricconverter">
              <w:smartTagPr>
                <w:attr w:name="ProductID" w:val="45 с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45 см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лежащие на полу вплотную друг к другу;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перепрыгивать одновременно двумя ногами через две </w:t>
            </w:r>
            <w:proofErr w:type="gram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линии(</w:t>
            </w:r>
            <w:proofErr w:type="gram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расстояние между линиями 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35 см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боком с продвижением вперёд;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спрыгивать на мат со скамейки высотой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30 см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Лазанье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ползание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ползать по-пластунски;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преодолевать полосу препятствий (подлезая под дуги, в ворота, перелезая через брёвна и т. п.), чередуя лазанье с бегом и прыжками.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Катание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бросание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подбрасывать мяч (диаметром 6—8 см) вверх, хлопнув в ладоши, и ловить его ладонями, не прижимая к груди, не менее десяти раз подряд;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ловить мяч не менее десяти раз подряд после подбрасывания его вверх и отскока от пола;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метать одной (правой и левой) рукой разными способами мяч (диаметром 6—8 см) в горизонтальную цель (</w:t>
            </w:r>
            <w:proofErr w:type="gram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32 .</w:t>
            </w:r>
            <w:proofErr w:type="gram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32 с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32 см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с расстояния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(попадать не менее двух раз подряд);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метать одной (правой и левой) рукой мяч в вертикальную </w:t>
            </w:r>
            <w:proofErr w:type="gramStart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 (</w:t>
            </w:r>
            <w:proofErr w:type="gramEnd"/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щит 25 .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25 см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с расстояния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высота центра мишени —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1,5 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(попадать не менее двух раз подряд);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отбивать мяч от пола одной рукой (только правой или левой) и поочерёдно правой и левой рукой на месте и с продвижением шагом и бегом с поворотом (два раза по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5 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Координация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равновесие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прыгать на одной ноге (удобной), продвигаясь вперёд не менее чем на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5 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 этом продвигая носком опорной ноги небольшой кубик (коробочку), сохраняя прямолинейность движения;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удерживать равновесие не менее 10 с, сидя на корточках на носках с закрытыми глазами и вытянув руки вперёд;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делать ласточку на удобной ноге;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ходить по гимнастической скамейке прямо; приставным шагом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боком; с перешагиванием через предметы; с поворотами; с приседаниями; на носках; с мешочком на голове;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прыгать через короткую скакалку, вращая её вперёд и назад, одновременно на двух ногах, с ноги на ногу (не менее десяти раз подряд); на одной ноге, вращая скакалку вперёд;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вести одной (удобной) рукой обруч, поставленный вертикально, не допуская его падения,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DC470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5 м</w:t>
              </w:r>
            </w:smartTag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упражнения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кататься на санках с горки разными способами, хорошо управляя санками; катать сверстников на санках;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скользить с небольших горок стоя и приседая;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кататься на двухколёсном велосипеде, уверенно им управляя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Социально-коммуникативное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 всеми видами детского труда (самообслуживание, хозяйственно-бытовой труд, труд в природе). 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Использует формы описательных и повествовательных рассказов, рассказов по воображению в процессе общения. Проявляет творчество в процессе сочинения загадок, сказок, небылиц.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Сенсорная культура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использовать обследовательские действия и сенсорные эталоны;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определять изменения свойств предметов в результате действий с ними; устанавливать причинно-следственные связи.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исследовательская деятельность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самостоятельно экспериментировать с предметами и их свойствами, преобразовывать их;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использовать формы умственного экспериментирования (например, при решении проблемных ситуаций, анализе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литературных произведений и составлении собственных высказываний);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использовать социальное экспериментирование, направленное на исследование различных жизненных ситуаций в группе, семье и некоторых общественных местах.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Продуктивная 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конструктивная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)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анализировать объект с точки зрения его практического использования и заданных условий, пространственного положения частей и деталей конструируемого объекта;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развивать собственный замысел, экспериментировать с новыми материалами, осуществлять планирование;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конструировать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замыслу, использовать </w:t>
            </w: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вариативные способы при решении конструктивных задач из любого материала;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использовать многофункциональный материал.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  <w:r w:rsidRPr="00DC470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оперировать числами и цифрами в пределах первого десятка;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понимать образование чисел второго десятка,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использовать счётные и вычислительные навыки;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устанавливать количественные отношения в пределах известных чисел;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7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понимать закономерности построения числового ряда;</w:t>
            </w:r>
          </w:p>
          <w:p w:rsidR="0008568C" w:rsidRPr="00DC470B" w:rsidRDefault="0008568C" w:rsidP="00E74826">
            <w:pPr>
              <w:autoSpaceDE w:val="0"/>
              <w:autoSpaceDN w:val="0"/>
              <w:adjustRightInd w:val="0"/>
              <w:ind w:right="19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8568C" w:rsidRPr="007B59E7" w:rsidRDefault="0008568C" w:rsidP="000856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59E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Планируемые результаты освоения Программы (часть, формируемая участниками образовательных отношений)</w:t>
      </w:r>
    </w:p>
    <w:p w:rsidR="0008568C" w:rsidRDefault="0008568C" w:rsidP="0008568C">
      <w:pPr>
        <w:rPr>
          <w:rFonts w:ascii="Times New Roman" w:hAnsi="Times New Roman"/>
          <w:sz w:val="24"/>
          <w:szCs w:val="24"/>
        </w:rPr>
      </w:pPr>
    </w:p>
    <w:p w:rsidR="00E754ED" w:rsidRDefault="0008568C" w:rsidP="00E754ED">
      <w:pPr>
        <w:shd w:val="clear" w:color="auto" w:fill="FFFFFF"/>
        <w:spacing w:line="200" w:lineRule="atLeast"/>
        <w:ind w:firstLine="709"/>
        <w:jc w:val="both"/>
        <w:rPr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  <w:r w:rsidR="00E754ED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E754ED" w:rsidRDefault="00E754ED" w:rsidP="00E754ED">
      <w:pPr>
        <w:shd w:val="clear" w:color="auto" w:fill="FFFFFF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целевым ориентирам для старшего дошкольного возраста (на этапе завершения дошкольного образования) относятся следующие социально-нормативные возрастные характеристики возможных достижений ребенка:</w:t>
      </w:r>
    </w:p>
    <w:bookmarkEnd w:id="0"/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овладевает основными культурными способами деятельности, проявляет инициативу и </w:t>
      </w:r>
      <w:r>
        <w:rPr>
          <w:sz w:val="28"/>
          <w:szCs w:val="28"/>
        </w:rPr>
        <w:lastRenderedPageBreak/>
        <w:t>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E754ED" w:rsidRDefault="00E754ED" w:rsidP="00E754ED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754ED" w:rsidRDefault="00E754ED" w:rsidP="0008568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2"/>
        <w:gridCol w:w="6493"/>
      </w:tblGrid>
      <w:tr w:rsidR="00E754ED" w:rsidTr="00E754ED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4ED" w:rsidRDefault="00E754ED" w:rsidP="00010999">
            <w:pPr>
              <w:spacing w:line="200" w:lineRule="atLeas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Самообслуживание, самостоятельность,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  <w:bCs/>
              </w:rPr>
              <w:t xml:space="preserve">трудовое воспитание 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Развитие навыков самообслуживания; становление самостоятельности, целенаправленности и </w:t>
            </w:r>
            <w:proofErr w:type="spellStart"/>
            <w:r>
              <w:t>саморегуляции</w:t>
            </w:r>
            <w:proofErr w:type="spellEnd"/>
            <w:r>
              <w:t xml:space="preserve"> собственных действий. Воспитание культурно-гигиенических навыков. </w:t>
            </w:r>
          </w:p>
          <w:p w:rsidR="00E754ED" w:rsidRPr="005A4DE0" w:rsidRDefault="00E754ED" w:rsidP="00010999">
            <w:pPr>
              <w:spacing w:line="200" w:lineRule="atLeast"/>
            </w:pPr>
            <w:r>
              <w:t>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4ED" w:rsidRDefault="00E754ED" w:rsidP="00010999">
            <w:pPr>
              <w:spacing w:line="200" w:lineRule="atLeast"/>
            </w:pPr>
            <w:r>
              <w:rPr>
                <w:b/>
                <w:bCs/>
              </w:rPr>
              <w:t>Воспитание культурно-гигиенических навыков</w:t>
            </w:r>
            <w:r>
              <w:t xml:space="preserve">. Воспитывать привычку быстро 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и правильно умываться, насухо вытираться, пользуясь индивидуальным </w:t>
            </w:r>
          </w:p>
          <w:p w:rsidR="00E754ED" w:rsidRDefault="00E754ED" w:rsidP="00010999">
            <w:pPr>
              <w:spacing w:line="200" w:lineRule="atLeast"/>
            </w:pPr>
            <w:r>
              <w:t>полотенцем, правильно чистить зубы, полоскать рот после еды, пользоваться носовым платком и расческой.</w:t>
            </w:r>
          </w:p>
          <w:p w:rsidR="00E754ED" w:rsidRDefault="00E754ED" w:rsidP="00010999">
            <w:pPr>
              <w:spacing w:line="200" w:lineRule="atLeast"/>
            </w:pPr>
            <w:r>
              <w:t>Закреплять умения детей аккуратно пользоваться столовыми приборами; правильно вести себя за столом; обращаться с просьбой, благодарить.</w:t>
            </w:r>
          </w:p>
          <w:p w:rsidR="00E754ED" w:rsidRDefault="00E754ED" w:rsidP="00010999">
            <w:pPr>
              <w:spacing w:line="200" w:lineRule="atLeast"/>
              <w:rPr>
                <w:b/>
              </w:rPr>
            </w:pPr>
            <w:r>
      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</w:rPr>
              <w:t xml:space="preserve">Самообслуживание. </w:t>
            </w:r>
            <w:r>
      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      </w:r>
          </w:p>
          <w:p w:rsidR="00E754ED" w:rsidRDefault="00E754ED" w:rsidP="00010999">
            <w:pPr>
              <w:spacing w:line="200" w:lineRule="atLeast"/>
            </w:pPr>
            <w:r>
              <w:t>Закреплять умение самостоятельно, быстро и аккуратно убирать за собой постель после сна.</w:t>
            </w:r>
          </w:p>
          <w:p w:rsidR="00E754ED" w:rsidRDefault="00E754ED" w:rsidP="00010999">
            <w:pPr>
              <w:spacing w:line="200" w:lineRule="atLeast"/>
              <w:rPr>
                <w:b/>
              </w:rPr>
            </w:pPr>
            <w:r>
              <w:t>Закреплять умение самостоятельно и своевременно готовить материалы и пособия к занятию, без напоминания убирать свое рабочее место.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</w:rPr>
              <w:t>Общественно-полезный труд.</w:t>
            </w:r>
            <w:r>
              <w:t xml:space="preserve"> Продолжать формировать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 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</w:t>
            </w:r>
            <w:r>
              <w:lastRenderedPageBreak/>
              <w:t xml:space="preserve">Развивать умение самостоятельно объединяться для совместной игры и труда, оказывать друг другу помощь. </w:t>
            </w:r>
          </w:p>
          <w:p w:rsidR="00E754ED" w:rsidRDefault="00E754ED" w:rsidP="00010999">
            <w:pPr>
              <w:spacing w:line="200" w:lineRule="atLeast"/>
            </w:pPr>
            <w:r>
              <w:t>Закреплять умение планировать трудовую деятельность, отбирать необходимые материалы, делать несложные заготовки.</w:t>
            </w:r>
          </w:p>
          <w:p w:rsidR="00E754ED" w:rsidRDefault="00E754ED" w:rsidP="00010999">
            <w:pPr>
              <w:spacing w:line="200" w:lineRule="atLeast"/>
            </w:pPr>
            <w:r>
      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 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Приучать детей добросовестно выполнять обязанности дежурных по столовой: полностью сервировать столы и вытирать их после еды, подметать пол.</w:t>
            </w:r>
          </w:p>
          <w:p w:rsidR="00E754ED" w:rsidRDefault="00E754ED" w:rsidP="00010999">
            <w:pPr>
              <w:spacing w:line="200" w:lineRule="atLeast"/>
            </w:pPr>
            <w:r>
              <w:t>Прививать интерес к учебной деятельности и желание учиться в школе.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</w:t>
            </w:r>
          </w:p>
          <w:p w:rsidR="00E754ED" w:rsidRDefault="00E754ED" w:rsidP="00010999">
            <w:pPr>
              <w:spacing w:line="200" w:lineRule="atLeast"/>
              <w:rPr>
                <w:b/>
              </w:rPr>
            </w:pPr>
            <w:r>
              <w:t xml:space="preserve">задачу, правильно оценивать результаты своей деятельности). 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</w:rPr>
              <w:t>Труд в природе.</w:t>
            </w:r>
            <w:r>
              <w:t xml:space="preserve"> 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</w:t>
            </w:r>
          </w:p>
          <w:p w:rsidR="00E754ED" w:rsidRDefault="00E754ED" w:rsidP="00010999">
            <w:pPr>
              <w:spacing w:line="200" w:lineRule="atLeast"/>
            </w:pPr>
            <w:r>
              <w:t>птиц, морских свинок и т. п.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Прививать детям интерес к труду в природе, привлекать их к посильному участию: осенью — к уборке овощей с огорода, сбору </w:t>
            </w:r>
            <w:r>
              <w:lastRenderedPageBreak/>
              <w:t xml:space="preserve">семян, выкапыванию луковиц, клубней цветов, перекапыванию грядок, пересаживанию 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</w:t>
            </w:r>
          </w:p>
          <w:p w:rsidR="00E754ED" w:rsidRDefault="00E754ED" w:rsidP="00010999">
            <w:pPr>
              <w:spacing w:line="200" w:lineRule="atLeast"/>
              <w:rPr>
                <w:b/>
              </w:rPr>
            </w:pPr>
            <w:r>
              <w:t>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</w:rPr>
              <w:t>Уважение к труду взрослых.</w:t>
            </w:r>
            <w:r>
              <w:t xml:space="preserve"> Расширять представления о труде взрослых, о значении их труда для общества. Воспитывать уважение к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людям труда. Продолжать знакомить детей с профессиями, связанными 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со спецификой родного города. </w:t>
            </w:r>
          </w:p>
          <w:p w:rsidR="00E754ED" w:rsidRDefault="00E754ED" w:rsidP="00010999">
            <w:pPr>
              <w:spacing w:line="200" w:lineRule="atLeast"/>
            </w:pPr>
            <w:r>
              <w:t>Развивать интерес к различным профессиям, в частности к профессиям родителей и месту их работы.</w:t>
            </w:r>
          </w:p>
        </w:tc>
      </w:tr>
      <w:tr w:rsidR="00E754ED" w:rsidTr="00E754ED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4ED" w:rsidRDefault="00E754ED" w:rsidP="00010999">
            <w:pPr>
              <w:spacing w:line="200" w:lineRule="atLeast"/>
            </w:pPr>
            <w:r>
              <w:rPr>
                <w:b/>
                <w:bCs/>
              </w:rPr>
              <w:lastRenderedPageBreak/>
              <w:t>Формирование основ безопасности</w:t>
            </w:r>
            <w:r>
              <w:t xml:space="preserve"> </w:t>
            </w:r>
          </w:p>
          <w:p w:rsidR="00E754ED" w:rsidRDefault="00E754ED" w:rsidP="00010999">
            <w:pPr>
              <w:spacing w:line="200" w:lineRule="atLeast"/>
              <w:rPr>
                <w:b/>
                <w:bCs/>
              </w:rPr>
            </w:pPr>
            <w:r>
              <w:t xml:space="preserve"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</w:t>
            </w:r>
            <w:r>
              <w:lastRenderedPageBreak/>
              <w:t>природы ситуациям.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4ED" w:rsidRDefault="00E754ED" w:rsidP="00010999">
            <w:pPr>
              <w:spacing w:line="200" w:lineRule="atLeast"/>
            </w:pPr>
            <w:r>
              <w:rPr>
                <w:b/>
                <w:bCs/>
              </w:rPr>
              <w:lastRenderedPageBreak/>
              <w:t>Безопасное поведение в природе</w:t>
            </w:r>
            <w:r>
              <w:t xml:space="preserve">. Формировать основы экологической культуры. Продолжать знакомить с правилами поведения на природе. </w:t>
            </w:r>
          </w:p>
          <w:p w:rsidR="00E754ED" w:rsidRDefault="00E754ED" w:rsidP="00010999">
            <w:pPr>
              <w:spacing w:line="200" w:lineRule="atLeast"/>
            </w:pPr>
            <w:r>
              <w:t>Знакомить с Красной книгой, с отдельными представителями животного и растительного мира, занесенными в нее.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Уточнять и расширять представления о таких явлениях природы, как гроза, гром, молния, радуга, ураган, знакомить с правилами поведения </w:t>
            </w:r>
          </w:p>
          <w:p w:rsidR="00E754ED" w:rsidRDefault="00E754ED" w:rsidP="00010999">
            <w:pPr>
              <w:spacing w:line="200" w:lineRule="atLeast"/>
              <w:rPr>
                <w:b/>
              </w:rPr>
            </w:pPr>
            <w:r>
              <w:t>человека в этих условиях.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</w:rPr>
              <w:lastRenderedPageBreak/>
              <w:t>Безопасность на дорогах.</w:t>
            </w:r>
            <w:r>
              <w:t xml:space="preserve"> Систематизировать знания детей об устройстве улицы, о дорожном движении. Знакомить с понятиями «площадь», «бульвар», «проспект». Продолжать знакомить с дорожными знаками предупреждающими, </w:t>
            </w:r>
          </w:p>
          <w:p w:rsidR="00E754ED" w:rsidRDefault="00E754ED" w:rsidP="00010999">
            <w:pPr>
              <w:spacing w:line="200" w:lineRule="atLeast"/>
            </w:pPr>
            <w:r>
              <w:t>запрещающими и информационно-указательными.</w:t>
            </w:r>
          </w:p>
          <w:p w:rsidR="00E754ED" w:rsidRDefault="00E754ED" w:rsidP="00010999">
            <w:pPr>
              <w:spacing w:line="200" w:lineRule="atLeast"/>
            </w:pPr>
            <w:r>
              <w:t>Подводить детей к осознанию необходимости соблюдать правила дорожного движения.</w:t>
            </w:r>
          </w:p>
          <w:p w:rsidR="00E754ED" w:rsidRDefault="00E754ED" w:rsidP="00010999">
            <w:pPr>
              <w:spacing w:line="200" w:lineRule="atLeast"/>
            </w:pPr>
            <w:r>
              <w:t>Расширять представления детей о работе ГИБДД.</w:t>
            </w:r>
          </w:p>
          <w:p w:rsidR="00E754ED" w:rsidRDefault="00E754ED" w:rsidP="00010999">
            <w:pPr>
              <w:spacing w:line="200" w:lineRule="atLeast"/>
            </w:pPr>
            <w:r>
              <w:t>Воспитывать культуру поведения на улице и в общественном транспорте.</w:t>
            </w:r>
          </w:p>
          <w:p w:rsidR="00E754ED" w:rsidRDefault="00E754ED" w:rsidP="00010999">
            <w:pPr>
              <w:spacing w:line="200" w:lineRule="atLeast"/>
              <w:rPr>
                <w:b/>
              </w:rPr>
            </w:pPr>
            <w:r>
      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      </w:r>
          </w:p>
          <w:p w:rsidR="00E754ED" w:rsidRDefault="00E754ED" w:rsidP="00010999">
            <w:pPr>
              <w:spacing w:line="200" w:lineRule="atLeast"/>
            </w:pPr>
            <w:r>
              <w:rPr>
                <w:b/>
              </w:rPr>
              <w:t>Безопасность собственной жизнедеятельности.</w:t>
            </w:r>
            <w:r>
              <w:t xml:space="preserve"> 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</w:t>
            </w:r>
          </w:p>
          <w:p w:rsidR="00E754ED" w:rsidRDefault="00E754ED" w:rsidP="00010999">
            <w:pPr>
              <w:spacing w:line="200" w:lineRule="atLeast"/>
            </w:pPr>
            <w:r>
      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      </w:r>
          </w:p>
          <w:p w:rsidR="00E754ED" w:rsidRDefault="00E754ED" w:rsidP="00010999">
            <w:pPr>
              <w:spacing w:line="200" w:lineRule="atLeast"/>
            </w:pPr>
            <w:r>
              <w:t xml:space="preserve">Подвести детей к пониманию необходимости соблюдать меры предосторожности, учить оценивать свои возможности по преодолению опасности. Формировать у детей навыки поведения в ситуациях: «Один дома», «Потерялся», «Заблудился». Формировать умение обращаться за помощью к взрослым.  Расширять знания детей о работе МЧС, пожарной службы, службы </w:t>
            </w:r>
          </w:p>
          <w:p w:rsidR="00E754ED" w:rsidRDefault="00E754ED" w:rsidP="00010999">
            <w:pPr>
              <w:spacing w:line="200" w:lineRule="atLeast"/>
            </w:pPr>
            <w:r>
              <w:lastRenderedPageBreak/>
              <w:t>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Закреплять умение называть свое имя, фамилию, возраст, домашний адрес, телефон</w:t>
            </w:r>
          </w:p>
        </w:tc>
      </w:tr>
      <w:tr w:rsidR="00E754ED" w:rsidTr="00E754ED"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4ED" w:rsidRPr="00E754ED" w:rsidRDefault="00E754ED" w:rsidP="00010999">
            <w:pPr>
              <w:spacing w:line="200" w:lineRule="atLeas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Развитие речи.</w:t>
            </w:r>
            <w:r w:rsidRPr="00E754ED">
              <w:rPr>
                <w:b/>
                <w:bCs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E754ED" w:rsidRDefault="00E754ED" w:rsidP="00010999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Практическое овладение воспитанниками нормами речи.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>
              <w:rPr>
                <w:b/>
                <w:bCs/>
              </w:rPr>
              <w:t>Развивающая речевая среда.</w:t>
            </w:r>
            <w:r w:rsidRPr="00E754ED">
              <w:rPr>
                <w:b/>
                <w:bCs/>
              </w:rPr>
              <w:t xml:space="preserve"> Приучать детей — будущих школьников — проявлять инициативу с целью получения новых знаний.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Совершенствовать речь как средство общения.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Опираясь на опыт детей и, учитывая их предпочтения, подбирать наглядные материалы для самостоятельного восприятия с последующим обсуждением с воспитателем и сверстниками.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Уточнять высказывания детей, помогать им точнее характеризовать объект, ситуацию; учить высказывать предположения и делать простейшие выводы, излагать свои мысли понятно для окружающих.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Продолжать формировать умение отстаивать свою точку зрения.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Помогать осваивать формы речевого этикета.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Продолжать содержательно, эмоционально рассказывать детям об интересных фактах и событиях.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Приучать детей к самостоятельности суждений.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lastRenderedPageBreak/>
              <w:t>Формирование словаря. Продолжать работу по обогащению бытового, природоведческого, обществоведческого словаря детей.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Побуждать детей интересоваться смыслом слова.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Совершенствовать умение использовать разные части речи в точном соответствии с их значением и целью высказывания. Помогать детям осваивать выразительные средства языка.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Звуковая культура речи. 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Отрабатывать интонационную выразительность речи.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Грамматический строй речи. Продолжать упражнять детей в согласовании слов в предложении.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Связная речь. Продолжать совершенствовать диалогическую и монологическую формы речи.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Формировать умение вести диалог между воспитателем и ребенком, между детьми; учить быть доброжелательными и </w:t>
            </w:r>
            <w:r w:rsidRPr="00E754ED">
              <w:rPr>
                <w:b/>
                <w:bCs/>
              </w:rPr>
              <w:lastRenderedPageBreak/>
              <w:t>корректными собеседниками, воспитывать культуру речевого общения.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Продолжать учить содержательно и выразительно пересказывать литературные тексты, драматизировать их.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 xml:space="preserve">Развивать умение составлять рассказы из личного опыта.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Продолжать совершенствовать умение сочинять короткие сказки на заданную тему.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Подготовка к обучению грамоте. Дать представления о предложении (без грамматического определения).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Упражнять в составлении предложений, членении простых предложений (без союзов и предлогов) на слова с указанием их последовательности.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Учить детей делить двусложные и трехсложные слова с открытыми слогами (</w:t>
            </w:r>
            <w:proofErr w:type="gramStart"/>
            <w:r w:rsidRPr="00E754ED">
              <w:rPr>
                <w:b/>
                <w:bCs/>
              </w:rPr>
              <w:t>на-</w:t>
            </w:r>
            <w:proofErr w:type="spellStart"/>
            <w:r w:rsidRPr="00E754ED">
              <w:rPr>
                <w:b/>
                <w:bCs/>
              </w:rPr>
              <w:t>ша</w:t>
            </w:r>
            <w:proofErr w:type="spellEnd"/>
            <w:proofErr w:type="gramEnd"/>
            <w:r w:rsidRPr="00E754ED">
              <w:rPr>
                <w:b/>
                <w:bCs/>
              </w:rPr>
              <w:t xml:space="preserve">, </w:t>
            </w:r>
            <w:proofErr w:type="spellStart"/>
            <w:r w:rsidRPr="00E754ED">
              <w:rPr>
                <w:b/>
                <w:bCs/>
              </w:rPr>
              <w:t>Ма-ша</w:t>
            </w:r>
            <w:proofErr w:type="spellEnd"/>
            <w:r w:rsidRPr="00E754ED">
              <w:rPr>
                <w:b/>
                <w:bCs/>
              </w:rPr>
              <w:t xml:space="preserve">, </w:t>
            </w:r>
            <w:proofErr w:type="spellStart"/>
            <w:r w:rsidRPr="00E754ED">
              <w:rPr>
                <w:b/>
                <w:bCs/>
              </w:rPr>
              <w:t>ма</w:t>
            </w:r>
            <w:proofErr w:type="spellEnd"/>
            <w:r w:rsidRPr="00E754ED">
              <w:rPr>
                <w:b/>
                <w:bCs/>
              </w:rPr>
              <w:t xml:space="preserve">-ли-на, </w:t>
            </w:r>
            <w:proofErr w:type="spellStart"/>
            <w:r w:rsidRPr="00E754ED">
              <w:rPr>
                <w:b/>
                <w:bCs/>
              </w:rPr>
              <w:t>бе</w:t>
            </w:r>
            <w:proofErr w:type="spellEnd"/>
            <w:r w:rsidRPr="00E754ED">
              <w:rPr>
                <w:b/>
                <w:bCs/>
              </w:rPr>
              <w:t xml:space="preserve">-ре-за) на части. </w:t>
            </w:r>
          </w:p>
          <w:p w:rsidR="00E754ED" w:rsidRPr="00E754ED" w:rsidRDefault="00E754ED" w:rsidP="00E754ED">
            <w:pPr>
              <w:spacing w:line="200" w:lineRule="atLeast"/>
              <w:rPr>
                <w:b/>
                <w:bCs/>
              </w:rPr>
            </w:pPr>
            <w:r w:rsidRPr="00E754ED">
              <w:rPr>
                <w:b/>
                <w:bCs/>
              </w:rPr>
              <w:t>Учить составлять слова из слогов (устно). Учить выделять последовательность звуков в простых словах.</w:t>
            </w:r>
          </w:p>
        </w:tc>
      </w:tr>
    </w:tbl>
    <w:p w:rsidR="00DE4E44" w:rsidRDefault="0008568C" w:rsidP="0008568C"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</w:t>
      </w:r>
    </w:p>
    <w:sectPr w:rsidR="00DE4E44" w:rsidSect="005A4D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08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8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8C"/>
    <w:rsid w:val="0008568C"/>
    <w:rsid w:val="00275644"/>
    <w:rsid w:val="005A4DE0"/>
    <w:rsid w:val="00751520"/>
    <w:rsid w:val="00971532"/>
    <w:rsid w:val="00AE1761"/>
    <w:rsid w:val="00DE4E44"/>
    <w:rsid w:val="00E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A313D-8275-4AD5-A7EC-A252E2AD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6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5910</Words>
  <Characters>33687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2017-10-07T05:01:00Z</dcterms:created>
  <dcterms:modified xsi:type="dcterms:W3CDTF">2017-10-11T17:12:00Z</dcterms:modified>
</cp:coreProperties>
</file>